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BA3A12" w14:textId="161E58A4" w:rsidR="00637B7E" w:rsidRPr="00E317A3" w:rsidRDefault="00637B7E">
      <w:pPr>
        <w:spacing w:after="160" w:line="259" w:lineRule="auto"/>
      </w:pPr>
      <w:bookmarkStart w:id="0" w:name="_GoBack"/>
      <w:bookmarkEnd w:id="0"/>
    </w:p>
    <w:p w14:paraId="14EB5C35" w14:textId="2A3C4F48" w:rsidR="00437549" w:rsidRPr="00E317A3" w:rsidRDefault="00637B7E" w:rsidP="00637B7E">
      <w:pPr>
        <w:jc w:val="right"/>
        <w:rPr>
          <w:b/>
        </w:rPr>
      </w:pPr>
      <w:r w:rsidRPr="00E317A3">
        <w:t>2 priedas</w:t>
      </w:r>
    </w:p>
    <w:p w14:paraId="243D13CE" w14:textId="77777777" w:rsidR="00437549" w:rsidRPr="00E317A3" w:rsidRDefault="00437549" w:rsidP="00437549">
      <w:pPr>
        <w:jc w:val="center"/>
        <w:rPr>
          <w:b/>
        </w:rPr>
      </w:pPr>
      <w:r w:rsidRPr="00E317A3">
        <w:rPr>
          <w:b/>
        </w:rPr>
        <w:t>SUSITARIMAS DĖL ASMENS DUOMENŲ PERDAVIMO IR TVARKYMO</w:t>
      </w:r>
    </w:p>
    <w:p w14:paraId="562D824D" w14:textId="77777777" w:rsidR="00437549" w:rsidRPr="00E317A3" w:rsidRDefault="00437549" w:rsidP="00437549">
      <w:pPr>
        <w:jc w:val="center"/>
        <w:rPr>
          <w:b/>
        </w:rPr>
      </w:pPr>
    </w:p>
    <w:p w14:paraId="55CA7F91" w14:textId="77777777" w:rsidR="00437549" w:rsidRPr="00E317A3" w:rsidRDefault="00437549" w:rsidP="00437549">
      <w:pPr>
        <w:jc w:val="center"/>
      </w:pPr>
      <w:r w:rsidRPr="00E317A3">
        <w:t>Šilalė</w:t>
      </w:r>
    </w:p>
    <w:p w14:paraId="548CB27E" w14:textId="77777777" w:rsidR="00437549" w:rsidRPr="00E317A3" w:rsidRDefault="00437549" w:rsidP="00437549"/>
    <w:p w14:paraId="435DD409" w14:textId="2CA221C2" w:rsidR="003D2BFC" w:rsidRPr="00E317A3" w:rsidRDefault="00DD0742" w:rsidP="003D2BFC">
      <w:pPr>
        <w:tabs>
          <w:tab w:val="left" w:pos="851"/>
        </w:tabs>
        <w:ind w:firstLine="851"/>
        <w:jc w:val="both"/>
        <w:rPr>
          <w:iCs/>
        </w:rPr>
      </w:pPr>
      <w:r w:rsidRPr="00E317A3">
        <w:rPr>
          <w:bCs/>
        </w:rPr>
        <w:t xml:space="preserve">Šilalės rajono savivaldybės administracija (toliau </w:t>
      </w:r>
      <w:r w:rsidRPr="00E317A3">
        <w:rPr>
          <w:color w:val="000000"/>
          <w:lang w:val="fi-FI"/>
        </w:rPr>
        <w:t>–</w:t>
      </w:r>
      <w:r w:rsidRPr="00E317A3">
        <w:rPr>
          <w:bCs/>
        </w:rPr>
        <w:t xml:space="preserve"> Administracija), </w:t>
      </w:r>
      <w:r w:rsidRPr="00E317A3">
        <w:t>juridinio asmens kodas 188773720, kurios registruota buveinė yra J. Basanavičiaus g. 2-1, 75138 Šilalė, duomenys apie įstaigą kaupiami ir saugomi Lietuvos Respublikos juridinių asmenų registre, atstovaujama Šilalės rajono savivaldybės administracijos direktoriaus Andriaus Jančausko, veikiančio pagal Šilalės rajono savivaldybės administracijos nuostatus</w:t>
      </w:r>
      <w:r w:rsidRPr="00E317A3">
        <w:rPr>
          <w:bCs/>
        </w:rPr>
        <w:t xml:space="preserve"> (toliau </w:t>
      </w:r>
      <w:r w:rsidRPr="00E317A3">
        <w:rPr>
          <w:color w:val="000000"/>
          <w:lang w:val="fi-FI"/>
        </w:rPr>
        <w:t>–</w:t>
      </w:r>
      <w:r w:rsidRPr="00E317A3">
        <w:rPr>
          <w:bCs/>
        </w:rPr>
        <w:t xml:space="preserve"> </w:t>
      </w:r>
      <w:r w:rsidR="003D2BFC" w:rsidRPr="00E317A3">
        <w:rPr>
          <w:bCs/>
        </w:rPr>
        <w:t>Valdytojas</w:t>
      </w:r>
      <w:r w:rsidRPr="00E317A3">
        <w:rPr>
          <w:bCs/>
        </w:rPr>
        <w:t>),</w:t>
      </w:r>
      <w:r w:rsidRPr="00E317A3">
        <w:rPr>
          <w:i/>
          <w:iCs/>
        </w:rPr>
        <w:t xml:space="preserve"> </w:t>
      </w:r>
      <w:r w:rsidRPr="00E317A3">
        <w:rPr>
          <w:iCs/>
        </w:rPr>
        <w:t xml:space="preserve">ir </w:t>
      </w:r>
    </w:p>
    <w:p w14:paraId="34A87D4A" w14:textId="65B11545" w:rsidR="00437549" w:rsidRPr="00E317A3" w:rsidRDefault="00A4775F" w:rsidP="003D2BFC">
      <w:pPr>
        <w:tabs>
          <w:tab w:val="left" w:pos="851"/>
        </w:tabs>
        <w:ind w:firstLine="851"/>
        <w:jc w:val="both"/>
        <w:rPr>
          <w:iCs/>
        </w:rPr>
      </w:pPr>
      <w:r>
        <w:t>....</w:t>
      </w:r>
      <w:r w:rsidR="00E90229" w:rsidRPr="00E317A3">
        <w:t xml:space="preserve">, juridinio asmens kodas </w:t>
      </w:r>
      <w:r>
        <w:t>...</w:t>
      </w:r>
      <w:r w:rsidR="00DD0742" w:rsidRPr="00E317A3">
        <w:t>, kurios r</w:t>
      </w:r>
      <w:r w:rsidR="00F75F7A" w:rsidRPr="00E317A3">
        <w:t xml:space="preserve">egistruota buveinė yra </w:t>
      </w:r>
      <w:r>
        <w:t>...</w:t>
      </w:r>
      <w:r w:rsidR="00F75F7A" w:rsidRPr="00E317A3">
        <w:t xml:space="preserve">, </w:t>
      </w:r>
      <w:r>
        <w:t>...</w:t>
      </w:r>
      <w:r w:rsidR="00C06643" w:rsidRPr="00E317A3">
        <w:t xml:space="preserve">, veikiančio pagal </w:t>
      </w:r>
      <w:r>
        <w:t>...</w:t>
      </w:r>
      <w:r w:rsidR="00C06643" w:rsidRPr="00E317A3">
        <w:t xml:space="preserve"> įgaliojimą Nr. </w:t>
      </w:r>
      <w:r>
        <w:t>...</w:t>
      </w:r>
      <w:r w:rsidR="00DD0742" w:rsidRPr="00E317A3">
        <w:t xml:space="preserve">, </w:t>
      </w:r>
      <w:r w:rsidR="00DD0742" w:rsidRPr="00E317A3">
        <w:rPr>
          <w:bCs/>
        </w:rPr>
        <w:t xml:space="preserve">(toliau </w:t>
      </w:r>
      <w:r w:rsidR="00DD0742" w:rsidRPr="00E317A3">
        <w:rPr>
          <w:lang w:val="fi-FI"/>
        </w:rPr>
        <w:t>–</w:t>
      </w:r>
      <w:r w:rsidR="00DD0742" w:rsidRPr="00E317A3">
        <w:rPr>
          <w:bCs/>
        </w:rPr>
        <w:t xml:space="preserve"> </w:t>
      </w:r>
      <w:r w:rsidR="003D2BFC" w:rsidRPr="00E317A3">
        <w:rPr>
          <w:bCs/>
        </w:rPr>
        <w:t>Tvarkytojas</w:t>
      </w:r>
      <w:r w:rsidR="00DD0742" w:rsidRPr="00E317A3">
        <w:rPr>
          <w:bCs/>
        </w:rPr>
        <w:t>)</w:t>
      </w:r>
      <w:r w:rsidR="00DD0742" w:rsidRPr="00E317A3">
        <w:rPr>
          <w:i/>
          <w:iCs/>
        </w:rPr>
        <w:t xml:space="preserve">, </w:t>
      </w:r>
      <w:r w:rsidR="00DD0742" w:rsidRPr="00E317A3">
        <w:rPr>
          <w:iCs/>
        </w:rPr>
        <w:t xml:space="preserve">toliau kartu sutartyje vadinamos Šalimis </w:t>
      </w:r>
      <w:r w:rsidR="00437549" w:rsidRPr="00E317A3">
        <w:t xml:space="preserve">sudarė šį susitarimą dėl asmens duomenų tvarkymo (toliau – Susitarimas). </w:t>
      </w:r>
    </w:p>
    <w:p w14:paraId="3EDB60D7" w14:textId="02B0FD75" w:rsidR="00437549" w:rsidRPr="00E317A3" w:rsidRDefault="00437549" w:rsidP="003D2BFC">
      <w:pPr>
        <w:spacing w:after="120"/>
        <w:ind w:firstLine="851"/>
        <w:jc w:val="both"/>
      </w:pPr>
      <w:r w:rsidRPr="00E317A3">
        <w:t>Susitarimas reguliuoja asmens duomenų tvarkymo santykius, kylančius iš</w:t>
      </w:r>
      <w:r w:rsidR="001D3EAF" w:rsidRPr="00E317A3">
        <w:t xml:space="preserve"> </w:t>
      </w:r>
      <w:r w:rsidR="00580E2A" w:rsidRPr="00E317A3">
        <w:t>Socialinių išmokų pristatymo paslaugų sutarties</w:t>
      </w:r>
      <w:r w:rsidR="00F91D5E" w:rsidRPr="00E317A3">
        <w:t xml:space="preserve"> </w:t>
      </w:r>
      <w:r w:rsidRPr="00E317A3">
        <w:t xml:space="preserve">(toliau – Sutartis), kuria teikiamos tikslinių kompensacijų ir kitų socialinių išmokų pristatymo į namus ir išmokėjimo paslaugos. </w:t>
      </w:r>
    </w:p>
    <w:p w14:paraId="011EF399" w14:textId="6F06BAA7" w:rsidR="00437549" w:rsidRPr="00E317A3" w:rsidRDefault="00A4775F" w:rsidP="003D2BFC">
      <w:pPr>
        <w:spacing w:after="120"/>
        <w:ind w:firstLine="851"/>
        <w:jc w:val="both"/>
      </w:pPr>
      <w:r>
        <w:t>........</w:t>
      </w:r>
      <w:r w:rsidR="00437549" w:rsidRPr="00E317A3">
        <w:t xml:space="preserve"> veikia kaip asmens duomenų tvarkytojas (toliau – Tvarkytojas), o </w:t>
      </w:r>
      <w:r w:rsidR="00212786" w:rsidRPr="00E317A3">
        <w:t>Šilalės rajono savivaldybės administracija</w:t>
      </w:r>
      <w:r w:rsidR="00437549" w:rsidRPr="00E317A3">
        <w:t xml:space="preserve"> veikia kaip asmens duomenų valdytojas (toliau – Valdytojas). Tvarkytojas ir Valdytojas Susitarime abu kartu vadinami Šalimis, o kiekvienas atskirai – Šalimi. </w:t>
      </w:r>
    </w:p>
    <w:p w14:paraId="1B73DFBE" w14:textId="77777777" w:rsidR="00437549" w:rsidRPr="00E317A3" w:rsidRDefault="00437549" w:rsidP="003D2BFC">
      <w:pPr>
        <w:spacing w:after="120"/>
        <w:ind w:firstLine="851"/>
        <w:jc w:val="both"/>
      </w:pPr>
      <w:r w:rsidRPr="00E317A3">
        <w:t xml:space="preserve">Susitarimas yra neatsiejama Sutarties dalis. Susitarimas nepakeičia jokių kitų galiojančios Sutarties nuostatų, sąlygų ar terminų, išskyrus tuos atvejus, kurie specialiai aptarti šiame Susitarime. </w:t>
      </w:r>
    </w:p>
    <w:p w14:paraId="475B477A" w14:textId="77777777" w:rsidR="00437549" w:rsidRPr="00E317A3" w:rsidRDefault="00437549" w:rsidP="003D2BFC">
      <w:pPr>
        <w:spacing w:after="120"/>
        <w:ind w:firstLine="851"/>
        <w:jc w:val="both"/>
      </w:pPr>
      <w:r w:rsidRPr="00E317A3">
        <w:t xml:space="preserve">Vykdydamos Susitarimą Šalys vadovaujasi Bendruoju duomenų apsaugos reglamentu (ES) 2016/679 (toliau – BDAR), Lietuvos Respublikos asmens duomenų teisinės apsaugos įstatymu, kitais teisės aktais, reglamentuojančiais asmens duomenų tvarkymą (toliau kartu – Asmens duomenų apsaugos teisės aktai). </w:t>
      </w:r>
    </w:p>
    <w:p w14:paraId="13D1F54B" w14:textId="77777777" w:rsidR="00437549" w:rsidRPr="00E317A3" w:rsidRDefault="00437549" w:rsidP="003D2BFC">
      <w:pPr>
        <w:spacing w:after="120"/>
        <w:ind w:firstLine="851"/>
        <w:jc w:val="both"/>
      </w:pPr>
      <w:r w:rsidRPr="00E317A3">
        <w:t xml:space="preserve">Susitarime pateikiamos sąvokos, prasidedančios didžiąja raide, suprantamos taip, kaip jos apibrėžtos šiame Susitarime ir/ar Sutartyje. Kitos Susitarime vartojamos sąvokos suprantamos taip, kaip jos apibrėžtos Asmens duomenų apsaugos teisės aktuose. </w:t>
      </w:r>
    </w:p>
    <w:p w14:paraId="78BBF17E" w14:textId="77777777" w:rsidR="00437549" w:rsidRPr="00E317A3" w:rsidRDefault="00437549" w:rsidP="00437549"/>
    <w:p w14:paraId="5D2C7844" w14:textId="77777777" w:rsidR="00437549" w:rsidRPr="00E317A3" w:rsidRDefault="00437549" w:rsidP="00437549">
      <w:pPr>
        <w:pStyle w:val="Sraopastraipa"/>
        <w:numPr>
          <w:ilvl w:val="0"/>
          <w:numId w:val="6"/>
        </w:numPr>
        <w:ind w:left="0" w:firstLine="0"/>
        <w:contextualSpacing w:val="0"/>
        <w:jc w:val="center"/>
        <w:rPr>
          <w:b/>
          <w:sz w:val="24"/>
          <w:szCs w:val="24"/>
        </w:rPr>
      </w:pPr>
      <w:r w:rsidRPr="00E317A3">
        <w:rPr>
          <w:b/>
          <w:sz w:val="24"/>
          <w:szCs w:val="24"/>
        </w:rPr>
        <w:t>ASMENS DUOMENŲ TVARKYMAS</w:t>
      </w:r>
    </w:p>
    <w:p w14:paraId="0E0EAE89" w14:textId="77777777" w:rsidR="00437549" w:rsidRPr="00E317A3" w:rsidRDefault="00437549" w:rsidP="00437549">
      <w:pPr>
        <w:pStyle w:val="Sraopastraipa"/>
        <w:ind w:left="0"/>
        <w:contextualSpacing w:val="0"/>
        <w:rPr>
          <w:b/>
          <w:sz w:val="24"/>
          <w:szCs w:val="24"/>
        </w:rPr>
      </w:pPr>
    </w:p>
    <w:p w14:paraId="644A6B79"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 xml:space="preserve">Tvarkytojas įsipareigoja: </w:t>
      </w:r>
    </w:p>
    <w:p w14:paraId="1609F985"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įgyvendinti technines bei organizacines priemones, pakankamai užtikrinančias, kad Tvarkytojo atliekamas asmens duomenų tvarkymas atitiktų Asmens duomenų apsaugos teisės aktų reikalavimus ir būtų užtikrinta duomenų subjektų teisių apsauga;</w:t>
      </w:r>
    </w:p>
    <w:p w14:paraId="17B620C3"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tvarkyti Susitarimo 5.4. p. nurodytų rūšių asmens duomenis tik pagal Valdytojo pateiktus dokumentais įformintus nurodymus, išskyrus atvejus, kai tai daryti reikalauja Tvarkytojui taikomuose teisės aktuose nustatyti reikalavimai. Tvarkytojas informuoja Valdytoją, jei atsiranda kliūčių laikytis Valdytojo nurodymų. Pirminiai Valdytojo nurodymai Tvarkytojui yra pateikti šiame Susitarimo skyriuje;</w:t>
      </w:r>
    </w:p>
    <w:p w14:paraId="41138A38"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užtikrinti, kad Tvarkytojo darbuotojai ar kiti jo pasitelkiami asmens duomenis tvarkyti įgalioti subjektai yra įsipareigoję užtikrinti konfidencialumą arba juos saisto teisiškai įpareigojančios konfidencialumo prievolės;</w:t>
      </w:r>
    </w:p>
    <w:p w14:paraId="25AA54B8"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 xml:space="preserve">atsižvelgdamas į duomenų tvarkymo pobūdį, padėti Valdytojui taikydamas tinkamas technines ir organizacines priemones, kiek tai įmanoma, kad būtų įvykdyta Valdytojo pareiga atsakyti į duomenų subjektų prašymus pasinaudoti BDAR nustatytomis duomenų subjekto teisėmis. Tuo atveju, jeigu Tvarkytojas gauna su asmens duomenų tvarkymu susijusį duomenų subjekto </w:t>
      </w:r>
      <w:r w:rsidRPr="00E317A3">
        <w:rPr>
          <w:sz w:val="24"/>
          <w:szCs w:val="24"/>
        </w:rPr>
        <w:lastRenderedPageBreak/>
        <w:t>paklausimą, prašymą ar skundą, jis nepagrįstai nedelsiant persiunčiamas Valdytojui. Šalys patvirtina, kad Valdytojas yra atsakingas už duomenų subjektų bei trečiųjų asmenų prašymų, paklausimų ar skundų dėl jo valdomų asmens duomenų priėmimo klausimo, nagrinėjimo, sprendimo, atsakymo pateikimo ir susijusių veiksmų įgyvendinimo užtikrinimą;</w:t>
      </w:r>
    </w:p>
    <w:p w14:paraId="1280F089"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atsižvelgdamas į duomenų tvarkymo pobūdį bei turimą informaciją, imtis visų priemonių, kurių reikalaujama pagal BDAR 32 str., tai pat padėti Valdytojui užtikrinti pranešimo apie asmens duomenų saugumo pažeidimą (BDAR 33-34 str.), poveikio duomenų apsaugai vertinimo bei išankstinių konsultacijų (BDAR 35-36 str.) prievolių laikymąsi;</w:t>
      </w:r>
    </w:p>
    <w:p w14:paraId="77987B80"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imtis protingų priemonių nutraukti duomenų tvarkymą po Sutarties pasibaigimo ir, jei kitaip nenumato taikomi Europos Sąjungos ar Lietuvos Respublikos teisės aktai, Valdytojo dokumentiniame prašyme nurodyto pasirinkimo pagrindu imtis protingų priemonių ištrinti arba kitaip padaryti neprieinamais ir nenaudojamais (įskaitant jų kopijas) arba Valdytojui grąžinti visus asmens duomenis. Pažymėtina, kad Tvarkytojas, teikdamas paslaugas, veikia kaip mokėjimo paslaugos teikėjas, todėl asmens duomenis tvarko šiai veiklai taikomuose galiojančiuose teisės aktuose nustatyta apimtimi, tvarka ir terminą;</w:t>
      </w:r>
    </w:p>
    <w:p w14:paraId="2FC6E57F"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sužinojęs apie duomenų saugumo pažeidimą – apie tai nepagrįstai nedelsdamas pranešti Valdytojui bei imtis priemonių jo pašalinimui ir galimų neigiamų pasekmių sumažinimui.</w:t>
      </w:r>
    </w:p>
    <w:p w14:paraId="7C5F06AF"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Valdytojas įsipareigoja:</w:t>
      </w:r>
    </w:p>
    <w:p w14:paraId="649067B3"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kai taikoma, pagal Asmens duomenų apsaugos teisės aktuose nustatytus reikalavimus informuoti duomenų subjektus apie jų duomenų tvarkymą ir perdavimą Tvarkytojui bei, kai taikoma, jo pasitelktam subtvarkytojui;</w:t>
      </w:r>
    </w:p>
    <w:p w14:paraId="12E72F3F" w14:textId="77777777" w:rsidR="00437549" w:rsidRPr="00E317A3" w:rsidRDefault="00437549" w:rsidP="00437549">
      <w:pPr>
        <w:pStyle w:val="Sraopastraipa"/>
        <w:numPr>
          <w:ilvl w:val="2"/>
          <w:numId w:val="6"/>
        </w:numPr>
        <w:ind w:left="0" w:firstLine="851"/>
        <w:contextualSpacing w:val="0"/>
        <w:jc w:val="both"/>
        <w:rPr>
          <w:sz w:val="24"/>
          <w:szCs w:val="24"/>
        </w:rPr>
      </w:pPr>
      <w:r w:rsidRPr="00E317A3">
        <w:rPr>
          <w:sz w:val="24"/>
          <w:szCs w:val="24"/>
        </w:rPr>
        <w:t>tuo atveju, kai Valdytojas reikalauja taikyti specialias (t. y., viršijančias teisės aktuose numatytus reikalavimus) technines ir organizacines priemones, padengti visas Tvarkytojo išlaidas, skirtas įgyvendinti ir (ar) palaikyti (jei tai reikalinga) tokias specialias technines ir organizacines priemones. Valdytojo rašytinis prašymas taikyti specialias technines ir organizacines priemones iš anksto prieš mažiausiai 30 (trisdešimt) kalendorinių dienų, suformuluotas aiškiai, konkrečiai, specifiškai ir tokiu būdu, kad jo turinį galėtų suprasti ir realiai įgyvendinti ir taikyti kiekvienas vidutinių sugebėjimų informacinių technologijų ar kitos atitinkamos srities specialistas.</w:t>
      </w:r>
    </w:p>
    <w:p w14:paraId="4A0C48F8"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 xml:space="preserve">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asmens duomenų tvarkymą. </w:t>
      </w:r>
    </w:p>
    <w:p w14:paraId="54583E11"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 xml:space="preserve">Susitarimo V skyriuje nurodyta su Valdytojo atliekamu asmens duomenų tvarkymu susijusi informacija, kaip to reikalauja BDAR 28 str. 3 d. Valdytojas, pateikdamas išankstinį motyvuotą rašytinį pranešimą Tvarkytojui, gali keisti Susitarimo V skyriaus nuostatas tik tais išimtiniais atvejais, kai mano, kad toks pakeitimas yra pagrįstas ir būtinas Sutarties vykdymui. Susitarimo V skyrius nei vienai iš Šalių nesuteikia jokių papildomų teisių ar pareigų. Šiame punkte numatytu būdu ir tvarka Valdytojo atlikti Susitarimo V skyriaus pakeitimai įsigalioja ir Tvarkytojo atliekamam asmens duomenų tvarkymui taikomi praėjus Šalių raštu suderintam atliekamų pakeitimų pobūdžiui proporcingam įgyvendinimo terminui. Valdytojas turi pareigą Tvarkytojui atlyginti dėl šiame punkte numatyta tvarka atliktų Susitarimo V skyriaus pakeitimų įgyvendinimo Tvarkytojo patirtas išlaidas. </w:t>
      </w:r>
    </w:p>
    <w:p w14:paraId="5851E233" w14:textId="77777777" w:rsidR="00437549" w:rsidRPr="00E317A3" w:rsidRDefault="00437549" w:rsidP="00437549">
      <w:pPr>
        <w:pStyle w:val="Sraopastraipa"/>
        <w:ind w:left="851"/>
        <w:contextualSpacing w:val="0"/>
        <w:rPr>
          <w:sz w:val="24"/>
          <w:szCs w:val="24"/>
        </w:rPr>
      </w:pPr>
    </w:p>
    <w:p w14:paraId="585F9811" w14:textId="77777777" w:rsidR="00437549" w:rsidRPr="00E317A3" w:rsidRDefault="00437549" w:rsidP="00437549">
      <w:pPr>
        <w:pStyle w:val="Sraopastraipa"/>
        <w:numPr>
          <w:ilvl w:val="0"/>
          <w:numId w:val="6"/>
        </w:numPr>
        <w:ind w:left="0" w:firstLine="0"/>
        <w:contextualSpacing w:val="0"/>
        <w:jc w:val="center"/>
        <w:rPr>
          <w:b/>
          <w:sz w:val="24"/>
          <w:szCs w:val="24"/>
        </w:rPr>
      </w:pPr>
      <w:r w:rsidRPr="00E317A3">
        <w:rPr>
          <w:b/>
          <w:sz w:val="24"/>
          <w:szCs w:val="24"/>
        </w:rPr>
        <w:t>PAGALBINIAI ASMENS DUOMENŲ TVARKYTOJAI</w:t>
      </w:r>
    </w:p>
    <w:p w14:paraId="6659A056" w14:textId="77777777" w:rsidR="00437549" w:rsidRPr="00E317A3" w:rsidRDefault="00437549" w:rsidP="00437549">
      <w:pPr>
        <w:pStyle w:val="Sraopastraipa"/>
        <w:ind w:left="0"/>
        <w:contextualSpacing w:val="0"/>
        <w:rPr>
          <w:b/>
          <w:sz w:val="24"/>
          <w:szCs w:val="24"/>
        </w:rPr>
      </w:pPr>
    </w:p>
    <w:p w14:paraId="1768ED1E" w14:textId="2633BD3A"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Valdytojas Tvarkytojui suteikia bendrąjį leidimą Valdytojo valdomų asmens duomenų tvarkymui pasitelkti pagalbinius asmens duomenų tvarkytojus (toliau – Subtvarkytojai). Iki Sutarties sudarymo dienos Tvarkytojo pasitelkti Subtvarkytojai yra n</w:t>
      </w:r>
      <w:r w:rsidR="008D5C43" w:rsidRPr="00E317A3">
        <w:rPr>
          <w:sz w:val="24"/>
          <w:szCs w:val="24"/>
        </w:rPr>
        <w:t>urodyti Bendrosios dalies 5.7</w:t>
      </w:r>
      <w:r w:rsidRPr="00E317A3">
        <w:rPr>
          <w:sz w:val="24"/>
          <w:szCs w:val="24"/>
        </w:rPr>
        <w:t xml:space="preserve"> p. ir tokiu būdu Tvarkytojui suteikiama teisė toliau naudotis jų paslaugomis.</w:t>
      </w:r>
    </w:p>
    <w:p w14:paraId="2F5D64A0"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lastRenderedPageBreak/>
        <w:t xml:space="preserve">Prieš pasitelkdamas naują Subtvarkytoją Tvarkytojas privalo apie tai iš anksto pranešti Valdytojui, kuris turi teisę motyvuotu rašytiniu pranešimu nesutikti su Subtvarkytojo pasitelkimu. Tvarkytojas turi teisę pratęsti susitarimus ar sutartis su iki Sutarties sudarymo pasitelktais Subtvarkytojais apie tai iš anksto pranešęs Valdytojui, išskyrus atvejus, kai iš esmės pasikeičia su iki Sutarties sudarymo pasitelktais Subtvarkytojais sudarytų sutarčių sąlygos asmens duomenų tvarkymo srityje. </w:t>
      </w:r>
    </w:p>
    <w:p w14:paraId="2CEA27F7"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Tvarkytojas užtikrina, jog jo pasitelktam Subtvarkytojui sutartimi bus nustatytos ne mažesnės apimties asmens duomenų apsaugos prievolės, negu tos, kurios Tvarkytojui yra nustatytos šiame Bendrosios dalies skyriuje, visų pirma, prievolė pakankamai užtikrinti, kad tinkamos techninės ir organizacinės priemonės bus įgyvendintos tokiu būdu, kad duomenų tvarkymas atitiktų Asmens duomenų apsaugos teisės aktų reikalavimus. Tvarkytojo pasitelkto Subtvarkytojo atžvilgiu Valdytojas įgyja tokias pat teises, kokias pagal šį Bendrosios dalies skyrių turi Tvarkytojo atžvilgiu.</w:t>
      </w:r>
    </w:p>
    <w:p w14:paraId="2E0C0067" w14:textId="77777777" w:rsidR="00437549" w:rsidRPr="00E317A3" w:rsidRDefault="00437549" w:rsidP="00437549">
      <w:pPr>
        <w:pStyle w:val="Sraopastraipa"/>
        <w:ind w:left="851"/>
        <w:contextualSpacing w:val="0"/>
        <w:rPr>
          <w:sz w:val="24"/>
          <w:szCs w:val="24"/>
        </w:rPr>
      </w:pPr>
    </w:p>
    <w:p w14:paraId="1D7848CF" w14:textId="77777777" w:rsidR="00437549" w:rsidRPr="00E317A3" w:rsidRDefault="00437549" w:rsidP="00437549">
      <w:pPr>
        <w:pStyle w:val="Sraopastraipa"/>
        <w:numPr>
          <w:ilvl w:val="0"/>
          <w:numId w:val="6"/>
        </w:numPr>
        <w:ind w:left="0" w:firstLine="0"/>
        <w:contextualSpacing w:val="0"/>
        <w:jc w:val="center"/>
        <w:rPr>
          <w:b/>
          <w:sz w:val="24"/>
          <w:szCs w:val="24"/>
        </w:rPr>
      </w:pPr>
      <w:r w:rsidRPr="00E317A3">
        <w:rPr>
          <w:b/>
          <w:sz w:val="24"/>
          <w:szCs w:val="24"/>
        </w:rPr>
        <w:t>AUDITAS</w:t>
      </w:r>
    </w:p>
    <w:p w14:paraId="2A8DFB6D" w14:textId="77777777" w:rsidR="00437549" w:rsidRPr="00E317A3" w:rsidRDefault="00437549" w:rsidP="00437549">
      <w:pPr>
        <w:pStyle w:val="Sraopastraipa"/>
        <w:ind w:left="0"/>
        <w:contextualSpacing w:val="0"/>
        <w:rPr>
          <w:b/>
          <w:sz w:val="24"/>
          <w:szCs w:val="24"/>
        </w:rPr>
      </w:pPr>
    </w:p>
    <w:p w14:paraId="23F3505A"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Valdytojo rašytinio prašymo pagrindu Tvarkytojas pateikia Valdytojui informaciją, būtiną siekiant įrodyti, kad vykdomi prašyme nurodyti šiuo Bendrosios dalies skyriumi Tvarkytojo prisiimti įsipareigojimai, ir Susitarimo 3.2.-3.7. p. nustatyta tvarka sudaro sąlygas bei padeda Valdytojui ar jo įgaliotam auditoriui atlikti Sutarties pagrindu vykdomo asmens duomenų tvarkymo ar atliekamų asmens duomenų tvarkymo operacijų auditą ar patikrinimą.</w:t>
      </w:r>
    </w:p>
    <w:p w14:paraId="485E58AC"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Valdytojas, pageidaudamas įgyvendinti teisę atlikti auditą ar patikrinimą, privalo apie tai iš anksto, tačiau ne vėliau nei prieš 30 (trisdešimt) kalendorinių dienų, raštu pranešti Tvarkytojui ir imtis visų įmanomų priemonių siekiant išvengti galimos žalos Tvarkytojui ir jo veiklos sutrikdymo dėl tokio audito ar patikrinimo atlikimo.</w:t>
      </w:r>
    </w:p>
    <w:p w14:paraId="667C9F5D"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Jei Valdytojas siekia atlikti auditą ar patikrinimą Tvarkytojo patalpose, Tvarkytojas turi teisę nesuteikti tokio leidimo, jeigu auditą ar patikrinimą siekiantis atlikti asmuo nepateikia patikimų įrodymų apie savo tapatybę ar įgaliojimus atlikti auditą ar patikrinimą arba patekimas į patalpas nėra iš anksto suderintas su Tvarkytoju.</w:t>
      </w:r>
    </w:p>
    <w:p w14:paraId="55FAADAB" w14:textId="1474A0B1" w:rsidR="00437549" w:rsidRPr="00E317A3" w:rsidRDefault="00437549" w:rsidP="00437549">
      <w:pPr>
        <w:pStyle w:val="Sraopastraipa"/>
        <w:numPr>
          <w:ilvl w:val="1"/>
          <w:numId w:val="6"/>
        </w:numPr>
        <w:ind w:left="0" w:firstLine="851"/>
        <w:jc w:val="both"/>
        <w:rPr>
          <w:sz w:val="24"/>
          <w:szCs w:val="24"/>
        </w:rPr>
      </w:pPr>
      <w:r w:rsidRPr="00E317A3">
        <w:rPr>
          <w:sz w:val="24"/>
          <w:szCs w:val="24"/>
        </w:rPr>
        <w:t>Šalys susitaria, kad tuo atveju, jei Tvarkytojas</w:t>
      </w:r>
      <w:r w:rsidR="008D5C43" w:rsidRPr="00E317A3">
        <w:rPr>
          <w:sz w:val="24"/>
          <w:szCs w:val="24"/>
        </w:rPr>
        <w:t xml:space="preserve"> ne vėliau nei prieš 12 (dvylika</w:t>
      </w:r>
      <w:r w:rsidRPr="00E317A3">
        <w:rPr>
          <w:sz w:val="24"/>
          <w:szCs w:val="24"/>
        </w:rPr>
        <w:t xml:space="preserve">) mėnesių iki Valdytojo pranešimo dėl audito ar patikrinimo atlikimo gavimo savo lėšomis atliko auditą (vidaus ar išorės), apimantį šios Sutarties pagrindu atliekamų asmens duomenų tvarkymo operacijų patikrą, Tvarkytojas gali Valdytojui pateikti tokio audito išvadų kopiją bei nurodyti, kokie susiję pakeitimai įgyvendinti ir (ar) planuojami, ir tokiu atveju bus laikoma, kad Valdytojo teisė atlikti auditą yra tinkamai įgyvendinta. </w:t>
      </w:r>
    </w:p>
    <w:p w14:paraId="0CE54EC4"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Šalies iniciatyva atliekamo audito ar patikrinimo išlaidos visais atvejais tenka jį inicijuojančiai Šaliai.</w:t>
      </w:r>
    </w:p>
    <w:p w14:paraId="540B8048"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Visa audito ar patikrinimo medžiaga, taip pat Tvarkytojo pateikta informacija, yra konfidenciali ir be išankstinio Tvarkytojo rašytinio sutikimo negali būti atskleista jokiems tretiesiems asmenims. Pažeidęs šio punkto nuostatas Valdytojas atlygina visus nuostolius, kuriuos Tvarkytojui sukėlė informacijos atskleidimas nesilaikant šiame punkte numatytos tvarkos.</w:t>
      </w:r>
    </w:p>
    <w:p w14:paraId="58452425"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 xml:space="preserve">Tuo atveju, jei kompetentinga institucija reikalauja Valdytojo pateikti audito ar patikrinimo medžiagą, išvadas arba kitą Susitarimo III skyriuje nustatyta tvarka gautą informaciją, Valdytojas apie tai turi iš anksto informuoti Tvarkytoją, ir, taikomų teisės aktų leidžiama apimtimi, su Tvarkytoju suderinti kompetentingoms institucijoms teikiamos informacijos apimtį. </w:t>
      </w:r>
    </w:p>
    <w:p w14:paraId="6F887F0C" w14:textId="77777777" w:rsidR="00437549" w:rsidRPr="00E317A3" w:rsidRDefault="00437549" w:rsidP="00437549">
      <w:pPr>
        <w:pStyle w:val="Sraopastraipa"/>
        <w:ind w:left="851"/>
        <w:rPr>
          <w:sz w:val="24"/>
          <w:szCs w:val="24"/>
        </w:rPr>
      </w:pPr>
    </w:p>
    <w:p w14:paraId="627EE6DE" w14:textId="77777777" w:rsidR="00437549" w:rsidRPr="00E317A3" w:rsidRDefault="00437549" w:rsidP="00437549">
      <w:pPr>
        <w:pStyle w:val="Sraopastraipa"/>
        <w:numPr>
          <w:ilvl w:val="0"/>
          <w:numId w:val="6"/>
        </w:numPr>
        <w:ind w:left="0" w:firstLine="0"/>
        <w:contextualSpacing w:val="0"/>
        <w:jc w:val="center"/>
        <w:rPr>
          <w:b/>
          <w:sz w:val="24"/>
          <w:szCs w:val="24"/>
        </w:rPr>
      </w:pPr>
      <w:r w:rsidRPr="00E317A3">
        <w:rPr>
          <w:b/>
          <w:sz w:val="24"/>
          <w:szCs w:val="24"/>
        </w:rPr>
        <w:t>ATSAKOMYBĖ</w:t>
      </w:r>
    </w:p>
    <w:p w14:paraId="396BC810" w14:textId="77777777" w:rsidR="00437549" w:rsidRPr="00E317A3" w:rsidRDefault="00437549" w:rsidP="00437549">
      <w:pPr>
        <w:pStyle w:val="Sraopastraipa"/>
        <w:ind w:left="0"/>
        <w:contextualSpacing w:val="0"/>
        <w:rPr>
          <w:b/>
          <w:sz w:val="24"/>
          <w:szCs w:val="24"/>
        </w:rPr>
      </w:pPr>
    </w:p>
    <w:p w14:paraId="76E6D97D" w14:textId="5535D198"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 xml:space="preserve">Šalis, kuri nevykdo ar netinkamai vykdo Susitarimu prisiimtus įsipareigojimus ar dėl jų kitai Šaliai pateikia neteisingus pareiškimus ar garantijas, </w:t>
      </w:r>
      <w:r w:rsidR="008D5C43" w:rsidRPr="00E317A3">
        <w:rPr>
          <w:sz w:val="24"/>
          <w:szCs w:val="24"/>
        </w:rPr>
        <w:t>Susitarimo 4.2</w:t>
      </w:r>
      <w:r w:rsidRPr="00E317A3">
        <w:rPr>
          <w:sz w:val="24"/>
          <w:szCs w:val="24"/>
        </w:rPr>
        <w:t xml:space="preserve"> p. numatyta apimtimi tai kitai Šaliai atlygina dėl to atsiradusius tiesioginius nuostolius. Bendra atsakomybė, be kita ko, apima ir baudas, kitas pinigines sankcijas ir/ar mokesčius, mokamus priežiūros institucijoms. Šalys </w:t>
      </w:r>
      <w:r w:rsidRPr="00E317A3">
        <w:rPr>
          <w:sz w:val="24"/>
          <w:szCs w:val="24"/>
        </w:rPr>
        <w:lastRenderedPageBreak/>
        <w:t>neprisiima atsakomybės už kitos Šalies pelno netekimą, reputacijos praradimą, bet kokius kitus netiesioginius nuostolius ir jų padarinių žalą.</w:t>
      </w:r>
    </w:p>
    <w:p w14:paraId="11327BC9"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 xml:space="preserve">Susitarimo 4.1. p. numatyta Šalies atsakomybė, teisės aktų leidžiama apimtimi, ribojama paskutinių 3 (trijų) mėnesių atlygio, sumokėto Tvarkytojui už paslaugas pagal Sutartį, dydžiu. </w:t>
      </w:r>
    </w:p>
    <w:p w14:paraId="58C38CBC"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Tvarkytojas yra visiškai atsakingas Valdytojui už Susitarimo II skyriuje numatyta tvarka pasitelkto Subtvarkytojo prievolių vykdymą.</w:t>
      </w:r>
    </w:p>
    <w:p w14:paraId="60FAE368" w14:textId="77777777" w:rsidR="00437549" w:rsidRPr="00E317A3" w:rsidRDefault="00437549" w:rsidP="00437549">
      <w:pPr>
        <w:pStyle w:val="Sraopastraipa"/>
        <w:numPr>
          <w:ilvl w:val="1"/>
          <w:numId w:val="6"/>
        </w:numPr>
        <w:ind w:left="0" w:firstLine="851"/>
        <w:contextualSpacing w:val="0"/>
        <w:jc w:val="both"/>
        <w:rPr>
          <w:sz w:val="24"/>
          <w:szCs w:val="24"/>
        </w:rPr>
      </w:pPr>
      <w:r w:rsidRPr="00E317A3">
        <w:rPr>
          <w:sz w:val="24"/>
          <w:szCs w:val="24"/>
        </w:rPr>
        <w:t>Tvarkytojas nebus atsakingas už žalą dėl jo atliekamo asmens duomenų tvarkymo ar iš jo išplaukiančius asmens duomenų tvarkymo pažeidimus tais atvejais, kai tai lėmė netikslūs, netinkami ar neteisėti Valdytojo nurodymai arba netikslūs, neišsamūs ar nekorektiškai (netinkamu formatu ar būdu) Valdytojo pateikti asmens duomenys.</w:t>
      </w:r>
    </w:p>
    <w:p w14:paraId="13F30831" w14:textId="77777777" w:rsidR="00437549" w:rsidRPr="00E317A3" w:rsidRDefault="00437549" w:rsidP="00437549">
      <w:pPr>
        <w:pStyle w:val="Sraopastraipa"/>
        <w:ind w:left="851"/>
        <w:contextualSpacing w:val="0"/>
        <w:rPr>
          <w:sz w:val="24"/>
          <w:szCs w:val="24"/>
        </w:rPr>
      </w:pPr>
    </w:p>
    <w:p w14:paraId="6D8DF97E" w14:textId="77777777" w:rsidR="00437549" w:rsidRPr="00E317A3" w:rsidRDefault="00437549" w:rsidP="00437549">
      <w:pPr>
        <w:pStyle w:val="Sraopastraipa"/>
        <w:numPr>
          <w:ilvl w:val="0"/>
          <w:numId w:val="6"/>
        </w:numPr>
        <w:ind w:left="0" w:firstLine="0"/>
        <w:contextualSpacing w:val="0"/>
        <w:jc w:val="center"/>
        <w:rPr>
          <w:b/>
          <w:sz w:val="24"/>
          <w:szCs w:val="24"/>
        </w:rPr>
      </w:pPr>
      <w:r w:rsidRPr="00E317A3">
        <w:rPr>
          <w:b/>
          <w:sz w:val="24"/>
          <w:szCs w:val="24"/>
        </w:rPr>
        <w:t>INFORMACIJA APIE ASMENS DUOMENŲ TVARKYMĄ</w:t>
      </w:r>
    </w:p>
    <w:p w14:paraId="7AA951BA" w14:textId="77777777" w:rsidR="00437549" w:rsidRPr="00E317A3" w:rsidRDefault="00437549" w:rsidP="00437549">
      <w:pPr>
        <w:pStyle w:val="Sraopastraipa"/>
        <w:ind w:left="0"/>
        <w:contextualSpacing w:val="0"/>
        <w:rPr>
          <w:b/>
          <w:sz w:val="24"/>
          <w:szCs w:val="24"/>
        </w:rPr>
      </w:pPr>
    </w:p>
    <w:p w14:paraId="4CB14F9F"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Asmens duomenų tvarkymo tikslas – išmokų pristatymo ir išmokėjimo paslaugų teikimas.</w:t>
      </w:r>
    </w:p>
    <w:p w14:paraId="494854C3"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Asmens duomenų tvarkymo pobūdis – atliekamos tik asmens duomenų tvarkymo tikslui pasiekti arba teisės aktuose nustatytų reikalavimų tinkamam vykdymui užtikrinti reikalingos asmens duomenų tvarkymo operacijos.</w:t>
      </w:r>
    </w:p>
    <w:p w14:paraId="76E89A0C"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Asmens duomenų tvarkymo pagrindas – Sutarties vykdymas.</w:t>
      </w:r>
    </w:p>
    <w:p w14:paraId="546ABD10"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Asmens duomenų rūšys – išmokos gavėjo vardas, pavardė, asmens kodo paskutiniai aštuoni simboliai, adresas, išmokos pavadinimas, išmokama suma. Asmens duomenis Valdytojas nurodo pateikiant elektroninius išmokų mokėjimo duomenis.</w:t>
      </w:r>
      <w:r w:rsidRPr="00E317A3">
        <w:t xml:space="preserve"> </w:t>
      </w:r>
    </w:p>
    <w:p w14:paraId="1DE3EEA6"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Asmens duomenų subjektų kategorijos – išmokų gavėjai ir jų teisėti atstovai.</w:t>
      </w:r>
    </w:p>
    <w:p w14:paraId="4C4715FE"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Asmens duomenų tvarkymo trukmė – iki Sutarties galiojimo pasibaigimo (išskyrus atvejus, kai taikomos Susitarimo 1.1.6 papunktyje numatytos sąlygos).</w:t>
      </w:r>
    </w:p>
    <w:p w14:paraId="5E239A3F" w14:textId="77777777" w:rsidR="00437549" w:rsidRPr="00E317A3" w:rsidRDefault="00437549" w:rsidP="00437549">
      <w:pPr>
        <w:pStyle w:val="Sraopastraipa"/>
        <w:numPr>
          <w:ilvl w:val="1"/>
          <w:numId w:val="6"/>
        </w:numPr>
        <w:ind w:left="0" w:firstLine="851"/>
        <w:jc w:val="both"/>
        <w:rPr>
          <w:sz w:val="24"/>
          <w:szCs w:val="24"/>
        </w:rPr>
      </w:pPr>
      <w:r w:rsidRPr="00E317A3">
        <w:rPr>
          <w:sz w:val="24"/>
          <w:szCs w:val="24"/>
        </w:rPr>
        <w:t>Subtvarkytojai – nėra.</w:t>
      </w:r>
    </w:p>
    <w:p w14:paraId="16E14F16" w14:textId="77777777" w:rsidR="00437549" w:rsidRPr="00E317A3" w:rsidRDefault="00437549" w:rsidP="00437549">
      <w:pPr>
        <w:pStyle w:val="Sraopastraipa"/>
        <w:ind w:left="851"/>
        <w:rPr>
          <w:sz w:val="24"/>
          <w:szCs w:val="24"/>
        </w:rPr>
      </w:pPr>
    </w:p>
    <w:p w14:paraId="5CA3BD8E" w14:textId="77777777" w:rsidR="00437549" w:rsidRPr="00E317A3" w:rsidRDefault="00437549" w:rsidP="00437549">
      <w:pPr>
        <w:pStyle w:val="Sraopastraipa"/>
        <w:numPr>
          <w:ilvl w:val="0"/>
          <w:numId w:val="6"/>
        </w:numPr>
        <w:ind w:left="0" w:firstLine="0"/>
        <w:contextualSpacing w:val="0"/>
        <w:jc w:val="center"/>
        <w:rPr>
          <w:b/>
          <w:sz w:val="24"/>
          <w:szCs w:val="24"/>
        </w:rPr>
      </w:pPr>
      <w:r w:rsidRPr="00E317A3">
        <w:rPr>
          <w:b/>
          <w:sz w:val="24"/>
          <w:szCs w:val="24"/>
        </w:rPr>
        <w:t>BENDROSIOS NUOSTATOS</w:t>
      </w:r>
    </w:p>
    <w:p w14:paraId="10ABE421" w14:textId="77777777" w:rsidR="00437549" w:rsidRPr="00E317A3" w:rsidRDefault="00437549" w:rsidP="00437549">
      <w:pPr>
        <w:pStyle w:val="Sraopastraipa"/>
        <w:ind w:left="0"/>
        <w:contextualSpacing w:val="0"/>
        <w:rPr>
          <w:b/>
          <w:sz w:val="24"/>
          <w:szCs w:val="24"/>
        </w:rPr>
      </w:pPr>
    </w:p>
    <w:p w14:paraId="2D5B7CEA" w14:textId="77777777" w:rsidR="00437549" w:rsidRPr="00E317A3" w:rsidRDefault="00437549" w:rsidP="00437549">
      <w:pPr>
        <w:pStyle w:val="Sraopastraipa"/>
        <w:numPr>
          <w:ilvl w:val="1"/>
          <w:numId w:val="6"/>
        </w:numPr>
        <w:tabs>
          <w:tab w:val="left" w:pos="1276"/>
        </w:tabs>
        <w:ind w:left="0" w:firstLine="851"/>
        <w:contextualSpacing w:val="0"/>
        <w:jc w:val="both"/>
        <w:rPr>
          <w:sz w:val="24"/>
          <w:szCs w:val="24"/>
        </w:rPr>
      </w:pPr>
      <w:r w:rsidRPr="00E317A3">
        <w:rPr>
          <w:sz w:val="24"/>
          <w:szCs w:val="24"/>
        </w:rPr>
        <w:t xml:space="preserve">Susitarimas įsigalioja nuo pasirašymo dienos ir galioja, kol galioja arba yra taikoma Sutartis, taip pat pasibaigus Sutarčiai tiek, kiek reikia tinkamai atlikti likusius su duomenų tvarkymu susijusius įsipareigojimus. </w:t>
      </w:r>
    </w:p>
    <w:p w14:paraId="29D3D5F4" w14:textId="77777777" w:rsidR="00437549" w:rsidRPr="00E317A3" w:rsidRDefault="00437549" w:rsidP="00437549">
      <w:pPr>
        <w:pStyle w:val="Sraopastraipa"/>
        <w:numPr>
          <w:ilvl w:val="1"/>
          <w:numId w:val="6"/>
        </w:numPr>
        <w:tabs>
          <w:tab w:val="left" w:pos="1276"/>
        </w:tabs>
        <w:ind w:left="0" w:firstLine="851"/>
        <w:contextualSpacing w:val="0"/>
        <w:jc w:val="both"/>
        <w:rPr>
          <w:sz w:val="24"/>
          <w:szCs w:val="24"/>
        </w:rPr>
      </w:pPr>
      <w:r w:rsidRPr="00E317A3">
        <w:rPr>
          <w:sz w:val="24"/>
          <w:szCs w:val="24"/>
        </w:rPr>
        <w:t>Susitarimas sudaromas, aiškinamas ir vykdomas pagal Lietuvos Respublikos teisę.</w:t>
      </w:r>
    </w:p>
    <w:p w14:paraId="3EC3CD47" w14:textId="77777777" w:rsidR="00437549" w:rsidRPr="00E317A3" w:rsidRDefault="00437549" w:rsidP="00437549">
      <w:pPr>
        <w:pStyle w:val="Sraopastraipa"/>
        <w:numPr>
          <w:ilvl w:val="1"/>
          <w:numId w:val="6"/>
        </w:numPr>
        <w:tabs>
          <w:tab w:val="left" w:pos="1276"/>
        </w:tabs>
        <w:ind w:left="0" w:firstLine="851"/>
        <w:contextualSpacing w:val="0"/>
        <w:jc w:val="both"/>
        <w:rPr>
          <w:sz w:val="24"/>
          <w:szCs w:val="24"/>
        </w:rPr>
      </w:pPr>
      <w:r w:rsidRPr="00E317A3">
        <w:rPr>
          <w:sz w:val="24"/>
          <w:szCs w:val="24"/>
        </w:rPr>
        <w:t>Visi ginčai ar pretenzijos, kylantys dėl Susitarimo vykdymo, bus sprendžiami pagal Sutartyje įtvirtintas ginčų sprendimo taisykles.</w:t>
      </w:r>
    </w:p>
    <w:p w14:paraId="78A6FC40" w14:textId="77777777" w:rsidR="00437549" w:rsidRPr="00E317A3" w:rsidRDefault="00437549" w:rsidP="00437549">
      <w:pPr>
        <w:pStyle w:val="Sraopastraipa"/>
        <w:numPr>
          <w:ilvl w:val="1"/>
          <w:numId w:val="6"/>
        </w:numPr>
        <w:tabs>
          <w:tab w:val="left" w:pos="1276"/>
        </w:tabs>
        <w:ind w:left="0" w:firstLine="851"/>
        <w:contextualSpacing w:val="0"/>
        <w:jc w:val="both"/>
        <w:rPr>
          <w:sz w:val="24"/>
          <w:szCs w:val="24"/>
        </w:rPr>
      </w:pPr>
      <w:r w:rsidRPr="00E317A3">
        <w:rPr>
          <w:sz w:val="24"/>
          <w:szCs w:val="24"/>
        </w:rPr>
        <w:t>Susitarimui taikomos visos bendrosios Sutarties nuostatos. Esant prieštaravimų tarp Susitarimo sąlygų ir kitų tarp Šalių sudarytų susitarimų, susijusių su Sutartimi, sąlygų, bus taikomos Susitarimo nuostatos.</w:t>
      </w:r>
    </w:p>
    <w:p w14:paraId="39280CD3" w14:textId="77777777" w:rsidR="00437549" w:rsidRPr="00E317A3" w:rsidRDefault="00437549" w:rsidP="00437549">
      <w:pPr>
        <w:pStyle w:val="Sraopastraipa"/>
        <w:ind w:left="0"/>
        <w:jc w:val="center"/>
        <w:rPr>
          <w:b/>
          <w:sz w:val="24"/>
          <w:szCs w:val="24"/>
        </w:rPr>
      </w:pPr>
    </w:p>
    <w:p w14:paraId="5080D1F1" w14:textId="77777777" w:rsidR="00437549" w:rsidRPr="00E317A3" w:rsidRDefault="00437549" w:rsidP="00437549">
      <w:pPr>
        <w:pStyle w:val="Sraopastraipa"/>
        <w:numPr>
          <w:ilvl w:val="0"/>
          <w:numId w:val="6"/>
        </w:numPr>
        <w:spacing w:line="240" w:lineRule="exact"/>
        <w:ind w:left="0" w:firstLine="0"/>
        <w:jc w:val="center"/>
        <w:rPr>
          <w:b/>
          <w:sz w:val="24"/>
          <w:szCs w:val="24"/>
        </w:rPr>
      </w:pPr>
      <w:r w:rsidRPr="00E317A3">
        <w:rPr>
          <w:b/>
          <w:sz w:val="24"/>
          <w:szCs w:val="24"/>
        </w:rPr>
        <w:t>ŠALIŲ PARAŠAI</w:t>
      </w:r>
    </w:p>
    <w:tbl>
      <w:tblPr>
        <w:tblW w:w="10320" w:type="dxa"/>
        <w:tblLayout w:type="fixed"/>
        <w:tblLook w:val="01E0" w:firstRow="1" w:lastRow="1" w:firstColumn="1" w:lastColumn="1" w:noHBand="0" w:noVBand="0"/>
      </w:tblPr>
      <w:tblGrid>
        <w:gridCol w:w="5040"/>
        <w:gridCol w:w="5280"/>
      </w:tblGrid>
      <w:tr w:rsidR="00437549" w:rsidRPr="00E317A3" w14:paraId="6C66C0E4" w14:textId="77777777" w:rsidTr="00260CBD">
        <w:tc>
          <w:tcPr>
            <w:tcW w:w="5040" w:type="dxa"/>
          </w:tcPr>
          <w:p w14:paraId="7902FBD7" w14:textId="77777777" w:rsidR="00437549" w:rsidRPr="00E317A3" w:rsidRDefault="00437549" w:rsidP="00260CBD">
            <w:pPr>
              <w:pStyle w:val="SLONormal"/>
              <w:spacing w:before="0" w:after="0"/>
              <w:ind w:left="-540" w:firstLine="540"/>
              <w:rPr>
                <w:rFonts w:ascii="Times New Roman" w:hAnsi="Times New Roman" w:cs="Times New Roman"/>
                <w:szCs w:val="24"/>
              </w:rPr>
            </w:pPr>
          </w:p>
        </w:tc>
        <w:tc>
          <w:tcPr>
            <w:tcW w:w="5280" w:type="dxa"/>
          </w:tcPr>
          <w:p w14:paraId="02845986" w14:textId="77777777" w:rsidR="00437549" w:rsidRPr="00E317A3" w:rsidRDefault="00437549" w:rsidP="00260CBD">
            <w:pPr>
              <w:pStyle w:val="SLONormal"/>
              <w:spacing w:before="0" w:after="0"/>
              <w:ind w:right="252"/>
              <w:rPr>
                <w:rFonts w:ascii="Times New Roman" w:hAnsi="Times New Roman" w:cs="Times New Roman"/>
                <w:b/>
                <w:szCs w:val="24"/>
              </w:rPr>
            </w:pPr>
          </w:p>
          <w:p w14:paraId="2A6B2B3E" w14:textId="77777777" w:rsidR="00437549" w:rsidRPr="00E317A3" w:rsidRDefault="00437549" w:rsidP="00260CBD">
            <w:pPr>
              <w:pStyle w:val="SLONormal"/>
              <w:spacing w:before="0" w:after="0"/>
              <w:ind w:right="252"/>
              <w:rPr>
                <w:rFonts w:ascii="Times New Roman" w:hAnsi="Times New Roman" w:cs="Times New Roman"/>
                <w:b/>
                <w:szCs w:val="24"/>
              </w:rPr>
            </w:pPr>
          </w:p>
        </w:tc>
      </w:tr>
      <w:tr w:rsidR="00437549" w:rsidRPr="00E317A3" w14:paraId="70115A28" w14:textId="77777777" w:rsidTr="00260CBD">
        <w:tc>
          <w:tcPr>
            <w:tcW w:w="5040" w:type="dxa"/>
          </w:tcPr>
          <w:p w14:paraId="3D02D3BA" w14:textId="77777777" w:rsidR="00437549" w:rsidRPr="00E317A3" w:rsidRDefault="00437549" w:rsidP="00260CBD">
            <w:pPr>
              <w:pStyle w:val="SLONormalnospace"/>
              <w:jc w:val="left"/>
              <w:rPr>
                <w:rFonts w:ascii="Times New Roman" w:hAnsi="Times New Roman" w:cs="Times New Roman"/>
                <w:szCs w:val="24"/>
              </w:rPr>
            </w:pPr>
            <w:r w:rsidRPr="00E317A3">
              <w:rPr>
                <w:rFonts w:ascii="Times New Roman" w:hAnsi="Times New Roman" w:cs="Times New Roman"/>
                <w:b/>
                <w:caps/>
                <w:noProof/>
                <w:szCs w:val="24"/>
              </w:rPr>
              <w:t>VALDYTOJAS</w:t>
            </w:r>
          </w:p>
        </w:tc>
        <w:tc>
          <w:tcPr>
            <w:tcW w:w="5280" w:type="dxa"/>
          </w:tcPr>
          <w:p w14:paraId="30816BCD" w14:textId="77777777" w:rsidR="00437549" w:rsidRPr="00E317A3" w:rsidRDefault="00437549" w:rsidP="00260CBD">
            <w:pPr>
              <w:pStyle w:val="SLONormalnospace"/>
              <w:jc w:val="left"/>
              <w:rPr>
                <w:rFonts w:ascii="Times New Roman" w:hAnsi="Times New Roman" w:cs="Times New Roman"/>
                <w:b/>
                <w:szCs w:val="24"/>
              </w:rPr>
            </w:pPr>
            <w:r w:rsidRPr="00E317A3">
              <w:rPr>
                <w:rFonts w:ascii="Times New Roman" w:hAnsi="Times New Roman" w:cs="Times New Roman"/>
                <w:b/>
                <w:noProof/>
                <w:szCs w:val="24"/>
              </w:rPr>
              <w:t>TVARKYTOJAS</w:t>
            </w:r>
          </w:p>
        </w:tc>
      </w:tr>
      <w:tr w:rsidR="00437549" w:rsidRPr="00E317A3" w14:paraId="1C5F896E" w14:textId="77777777" w:rsidTr="00260CBD">
        <w:tc>
          <w:tcPr>
            <w:tcW w:w="5040" w:type="dxa"/>
          </w:tcPr>
          <w:p w14:paraId="64BCA3B2" w14:textId="77777777" w:rsidR="00437549" w:rsidRPr="00E317A3" w:rsidRDefault="00437549" w:rsidP="00260CBD">
            <w:pPr>
              <w:pStyle w:val="SLONormalnospace"/>
              <w:rPr>
                <w:rFonts w:ascii="Times New Roman" w:hAnsi="Times New Roman" w:cs="Times New Roman"/>
                <w:noProof/>
                <w:szCs w:val="24"/>
              </w:rPr>
            </w:pPr>
          </w:p>
          <w:p w14:paraId="1E8C5044" w14:textId="77777777" w:rsidR="006A226E" w:rsidRPr="00E317A3" w:rsidRDefault="006A226E" w:rsidP="00260CBD">
            <w:pPr>
              <w:pStyle w:val="SLONormalnospace"/>
              <w:jc w:val="left"/>
              <w:rPr>
                <w:rFonts w:ascii="Times New Roman" w:hAnsi="Times New Roman" w:cs="Times New Roman"/>
                <w:noProof/>
                <w:szCs w:val="24"/>
              </w:rPr>
            </w:pPr>
            <w:r w:rsidRPr="00E317A3">
              <w:rPr>
                <w:rFonts w:ascii="Times New Roman" w:hAnsi="Times New Roman" w:cs="Times New Roman"/>
                <w:noProof/>
                <w:szCs w:val="24"/>
              </w:rPr>
              <w:t xml:space="preserve">Šilalės rajono savivaldybės </w:t>
            </w:r>
          </w:p>
          <w:p w14:paraId="4CF13E3C" w14:textId="11199C42" w:rsidR="006A226E" w:rsidRPr="00E317A3" w:rsidRDefault="006A226E" w:rsidP="00260CBD">
            <w:pPr>
              <w:pStyle w:val="SLONormalnospace"/>
              <w:jc w:val="left"/>
              <w:rPr>
                <w:rFonts w:ascii="Times New Roman" w:hAnsi="Times New Roman" w:cs="Times New Roman"/>
                <w:noProof/>
                <w:szCs w:val="24"/>
              </w:rPr>
            </w:pPr>
            <w:r w:rsidRPr="00E317A3">
              <w:rPr>
                <w:rFonts w:ascii="Times New Roman" w:hAnsi="Times New Roman" w:cs="Times New Roman"/>
                <w:noProof/>
                <w:szCs w:val="24"/>
              </w:rPr>
              <w:t>administracijos direktorius</w:t>
            </w:r>
          </w:p>
          <w:p w14:paraId="33E0C48C" w14:textId="7BFEF073" w:rsidR="006A226E" w:rsidRPr="00E317A3" w:rsidRDefault="00DF40E5" w:rsidP="006A226E">
            <w:pPr>
              <w:pStyle w:val="SLONormalnospace"/>
              <w:jc w:val="left"/>
              <w:rPr>
                <w:rFonts w:ascii="Times New Roman" w:hAnsi="Times New Roman" w:cs="Times New Roman"/>
                <w:szCs w:val="24"/>
              </w:rPr>
            </w:pPr>
            <w:r w:rsidRPr="00E317A3">
              <w:rPr>
                <w:rFonts w:ascii="Times New Roman" w:hAnsi="Times New Roman" w:cs="Times New Roman"/>
                <w:noProof/>
                <w:szCs w:val="24"/>
              </w:rPr>
              <w:t>Andrius Jančauskas</w:t>
            </w:r>
          </w:p>
          <w:p w14:paraId="634B75E1" w14:textId="1FD9444D" w:rsidR="00437549" w:rsidRPr="00E317A3" w:rsidRDefault="00437549" w:rsidP="00260CBD">
            <w:pPr>
              <w:pStyle w:val="SLONormalnospace"/>
              <w:rPr>
                <w:rFonts w:ascii="Times New Roman" w:hAnsi="Times New Roman" w:cs="Times New Roman"/>
                <w:szCs w:val="24"/>
              </w:rPr>
            </w:pPr>
          </w:p>
        </w:tc>
        <w:tc>
          <w:tcPr>
            <w:tcW w:w="5280" w:type="dxa"/>
          </w:tcPr>
          <w:p w14:paraId="371DF6FF" w14:textId="77777777" w:rsidR="00354F0A" w:rsidRPr="00E317A3" w:rsidRDefault="00354F0A" w:rsidP="00260CBD">
            <w:pPr>
              <w:pStyle w:val="SLONormalnospace"/>
              <w:ind w:right="1584"/>
              <w:jc w:val="left"/>
              <w:rPr>
                <w:rFonts w:ascii="Times New Roman" w:hAnsi="Times New Roman" w:cs="Times New Roman"/>
                <w:noProof/>
                <w:szCs w:val="24"/>
              </w:rPr>
            </w:pPr>
          </w:p>
          <w:p w14:paraId="213C2B8D" w14:textId="70338250" w:rsidR="00437549" w:rsidRPr="00E317A3" w:rsidRDefault="00437549" w:rsidP="000014B4">
            <w:pPr>
              <w:pStyle w:val="SLONormalnospace"/>
              <w:jc w:val="left"/>
              <w:rPr>
                <w:rFonts w:ascii="Times New Roman" w:hAnsi="Times New Roman" w:cs="Times New Roman"/>
                <w:szCs w:val="24"/>
              </w:rPr>
            </w:pPr>
          </w:p>
        </w:tc>
      </w:tr>
      <w:tr w:rsidR="00437549" w:rsidRPr="00DF1A33" w14:paraId="553350A9" w14:textId="77777777" w:rsidTr="00260CBD">
        <w:tc>
          <w:tcPr>
            <w:tcW w:w="5040" w:type="dxa"/>
          </w:tcPr>
          <w:p w14:paraId="18280633" w14:textId="77777777" w:rsidR="00437549" w:rsidRPr="00E317A3" w:rsidRDefault="00437549" w:rsidP="00260CBD">
            <w:pPr>
              <w:pStyle w:val="SLONormalnospace"/>
              <w:rPr>
                <w:rFonts w:ascii="Times New Roman" w:hAnsi="Times New Roman" w:cs="Times New Roman"/>
                <w:noProof/>
                <w:szCs w:val="24"/>
              </w:rPr>
            </w:pPr>
            <w:r w:rsidRPr="00E317A3">
              <w:rPr>
                <w:rFonts w:ascii="Times New Roman" w:hAnsi="Times New Roman" w:cs="Times New Roman"/>
                <w:noProof/>
                <w:szCs w:val="24"/>
              </w:rPr>
              <w:t>_______________________</w:t>
            </w:r>
          </w:p>
          <w:p w14:paraId="52827FB5" w14:textId="44A15282" w:rsidR="00437549" w:rsidRPr="0062682A" w:rsidRDefault="006A226E" w:rsidP="00260CBD">
            <w:pPr>
              <w:rPr>
                <w:sz w:val="20"/>
                <w:szCs w:val="20"/>
              </w:rPr>
            </w:pPr>
            <w:r w:rsidRPr="0062682A">
              <w:rPr>
                <w:noProof/>
                <w:sz w:val="20"/>
                <w:szCs w:val="20"/>
              </w:rPr>
              <w:t xml:space="preserve">              </w:t>
            </w:r>
            <w:r w:rsidR="00437549" w:rsidRPr="0062682A">
              <w:rPr>
                <w:noProof/>
                <w:sz w:val="20"/>
                <w:szCs w:val="20"/>
              </w:rPr>
              <w:t>/parašas/</w:t>
            </w:r>
          </w:p>
        </w:tc>
        <w:tc>
          <w:tcPr>
            <w:tcW w:w="5280" w:type="dxa"/>
          </w:tcPr>
          <w:p w14:paraId="736A30E5" w14:textId="77777777" w:rsidR="00437549" w:rsidRPr="00E317A3" w:rsidRDefault="00437549" w:rsidP="00260CBD">
            <w:pPr>
              <w:pStyle w:val="SLONormalnospace"/>
              <w:ind w:right="1584"/>
              <w:rPr>
                <w:rFonts w:ascii="Times New Roman" w:hAnsi="Times New Roman" w:cs="Times New Roman"/>
                <w:noProof/>
                <w:szCs w:val="24"/>
              </w:rPr>
            </w:pPr>
            <w:r w:rsidRPr="00E317A3">
              <w:rPr>
                <w:rFonts w:ascii="Times New Roman" w:hAnsi="Times New Roman" w:cs="Times New Roman"/>
                <w:noProof/>
                <w:szCs w:val="24"/>
              </w:rPr>
              <w:t>______________________</w:t>
            </w:r>
          </w:p>
          <w:p w14:paraId="4BE2C1D8" w14:textId="77777777" w:rsidR="00437549" w:rsidRPr="00CE09AA" w:rsidRDefault="00437549" w:rsidP="00260CBD">
            <w:pPr>
              <w:pStyle w:val="SLONormalnospace"/>
              <w:rPr>
                <w:rFonts w:ascii="Times New Roman" w:hAnsi="Times New Roman" w:cs="Times New Roman"/>
                <w:sz w:val="20"/>
                <w:szCs w:val="20"/>
              </w:rPr>
            </w:pPr>
            <w:r w:rsidRPr="00E317A3">
              <w:rPr>
                <w:rFonts w:ascii="Times New Roman" w:hAnsi="Times New Roman" w:cs="Times New Roman"/>
                <w:noProof/>
                <w:sz w:val="20"/>
                <w:szCs w:val="20"/>
              </w:rPr>
              <w:t>/parašas/</w:t>
            </w:r>
          </w:p>
        </w:tc>
      </w:tr>
    </w:tbl>
    <w:p w14:paraId="3B4C0C9E" w14:textId="77777777" w:rsidR="00671385" w:rsidRDefault="00671385" w:rsidP="008D5C43"/>
    <w:sectPr w:rsidR="00671385" w:rsidSect="001275E5">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284A3" w14:textId="77777777" w:rsidR="006D4B71" w:rsidRDefault="006D4B71" w:rsidP="001B42FD">
      <w:r>
        <w:separator/>
      </w:r>
    </w:p>
  </w:endnote>
  <w:endnote w:type="continuationSeparator" w:id="0">
    <w:p w14:paraId="6A1CA97A" w14:textId="77777777" w:rsidR="006D4B71" w:rsidRDefault="006D4B71" w:rsidP="001B4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220D3" w14:textId="77777777" w:rsidR="006D4B71" w:rsidRDefault="006D4B71" w:rsidP="001B42FD">
      <w:r>
        <w:separator/>
      </w:r>
    </w:p>
  </w:footnote>
  <w:footnote w:type="continuationSeparator" w:id="0">
    <w:p w14:paraId="51679E54" w14:textId="77777777" w:rsidR="006D4B71" w:rsidRDefault="006D4B71" w:rsidP="001B4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7930906"/>
      <w:docPartObj>
        <w:docPartGallery w:val="Page Numbers (Top of Page)"/>
        <w:docPartUnique/>
      </w:docPartObj>
    </w:sdtPr>
    <w:sdtEndPr/>
    <w:sdtContent>
      <w:p w14:paraId="7E6A6DC8" w14:textId="7EDF567B" w:rsidR="002779C5" w:rsidRDefault="002779C5">
        <w:pPr>
          <w:pStyle w:val="Antrats"/>
          <w:jc w:val="center"/>
        </w:pPr>
        <w:r>
          <w:fldChar w:fldCharType="begin"/>
        </w:r>
        <w:r>
          <w:instrText>PAGE   \* MERGEFORMAT</w:instrText>
        </w:r>
        <w:r>
          <w:fldChar w:fldCharType="separate"/>
        </w:r>
        <w:r w:rsidR="00CC5390">
          <w:rPr>
            <w:noProof/>
          </w:rPr>
          <w:t>4</w:t>
        </w:r>
        <w:r>
          <w:fldChar w:fldCharType="end"/>
        </w:r>
      </w:p>
    </w:sdtContent>
  </w:sdt>
  <w:p w14:paraId="1A7BE80D" w14:textId="77777777" w:rsidR="001B42FD" w:rsidRDefault="001B42F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3064E" w14:textId="75BFA0E8" w:rsidR="001B42FD" w:rsidRDefault="001B42FD">
    <w:pPr>
      <w:pStyle w:val="Antrats"/>
      <w:jc w:val="center"/>
    </w:pPr>
  </w:p>
  <w:p w14:paraId="48AEB0E3" w14:textId="77777777" w:rsidR="001B42FD" w:rsidRDefault="001B42F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F0CF3"/>
    <w:multiLevelType w:val="hybridMultilevel"/>
    <w:tmpl w:val="7D78FA76"/>
    <w:lvl w:ilvl="0" w:tplc="9A5C2896">
      <w:start w:val="3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4045A2"/>
    <w:multiLevelType w:val="multilevel"/>
    <w:tmpl w:val="FE82791C"/>
    <w:lvl w:ilvl="0">
      <w:start w:val="14"/>
      <w:numFmt w:val="decimal"/>
      <w:lvlText w:val="%1."/>
      <w:lvlJc w:val="left"/>
      <w:pPr>
        <w:ind w:left="1211" w:hanging="360"/>
      </w:pPr>
      <w:rPr>
        <w:rFonts w:hint="default"/>
        <w:b w:val="0"/>
        <w:color w:val="000000" w:themeColor="text1"/>
      </w:rPr>
    </w:lvl>
    <w:lvl w:ilvl="1">
      <w:start w:val="1"/>
      <w:numFmt w:val="decimal"/>
      <w:lvlText w:val="%1.%2."/>
      <w:lvlJc w:val="left"/>
      <w:pPr>
        <w:ind w:left="2062"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35FF4928"/>
    <w:multiLevelType w:val="multilevel"/>
    <w:tmpl w:val="3C74BC5A"/>
    <w:lvl w:ilvl="0">
      <w:start w:val="2"/>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2134"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7266A2F"/>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CC760FF"/>
    <w:multiLevelType w:val="multilevel"/>
    <w:tmpl w:val="348C279E"/>
    <w:lvl w:ilvl="0">
      <w:start w:val="32"/>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6" w15:restartNumberingAfterBreak="0">
    <w:nsid w:val="420911FB"/>
    <w:multiLevelType w:val="multilevel"/>
    <w:tmpl w:val="696E296E"/>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14024AF"/>
    <w:multiLevelType w:val="hybridMultilevel"/>
    <w:tmpl w:val="A5483118"/>
    <w:lvl w:ilvl="0" w:tplc="651C7450">
      <w:start w:val="9"/>
      <w:numFmt w:val="decimal"/>
      <w:lvlText w:val="%1"/>
      <w:lvlJc w:val="left"/>
      <w:pPr>
        <w:ind w:left="1070" w:hanging="360"/>
      </w:pPr>
      <w:rPr>
        <w:rFonts w:hint="default"/>
        <w:b/>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8" w15:restartNumberingAfterBreak="0">
    <w:nsid w:val="69A40F30"/>
    <w:multiLevelType w:val="multilevel"/>
    <w:tmpl w:val="671C2D94"/>
    <w:lvl w:ilvl="0">
      <w:start w:val="14"/>
      <w:numFmt w:val="decimal"/>
      <w:lvlText w:val="%1."/>
      <w:lvlJc w:val="left"/>
      <w:pPr>
        <w:ind w:left="1211" w:hanging="360"/>
      </w:pPr>
      <w:rPr>
        <w:rFonts w:hint="default"/>
        <w:b w:val="0"/>
        <w:color w:val="000000" w:themeColor="text1"/>
      </w:rPr>
    </w:lvl>
    <w:lvl w:ilvl="1">
      <w:start w:val="1"/>
      <w:numFmt w:val="decimal"/>
      <w:lvlText w:val="%1.%2."/>
      <w:lvlJc w:val="left"/>
      <w:pPr>
        <w:ind w:left="1353"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 w15:restartNumberingAfterBreak="0">
    <w:nsid w:val="72125E62"/>
    <w:multiLevelType w:val="multilevel"/>
    <w:tmpl w:val="FD8ED408"/>
    <w:lvl w:ilvl="0">
      <w:start w:val="9"/>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753D015C"/>
    <w:multiLevelType w:val="hybridMultilevel"/>
    <w:tmpl w:val="9A46E3E8"/>
    <w:lvl w:ilvl="0" w:tplc="6A4C5B80">
      <w:start w:val="1"/>
      <w:numFmt w:val="upperRoman"/>
      <w:pStyle w:val="Antrat1"/>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F263A7A"/>
    <w:multiLevelType w:val="multilevel"/>
    <w:tmpl w:val="4E78C160"/>
    <w:lvl w:ilvl="0">
      <w:start w:val="3"/>
      <w:numFmt w:val="decimal"/>
      <w:lvlText w:val="%1."/>
      <w:lvlJc w:val="left"/>
      <w:pPr>
        <w:ind w:left="3338" w:hanging="360"/>
      </w:pPr>
      <w:rPr>
        <w:rFonts w:hint="default"/>
        <w:b w:val="0"/>
        <w:color w:val="000000" w:themeColor="text1"/>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8"/>
  </w:num>
  <w:num w:numId="8">
    <w:abstractNumId w:val="4"/>
  </w:num>
  <w:num w:numId="9">
    <w:abstractNumId w:val="7"/>
  </w:num>
  <w:num w:numId="10">
    <w:abstractNumId w:val="0"/>
  </w:num>
  <w:num w:numId="11">
    <w:abstractNumId w:val="11"/>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549"/>
    <w:rsid w:val="000014B4"/>
    <w:rsid w:val="0001434D"/>
    <w:rsid w:val="00030FEC"/>
    <w:rsid w:val="000340BC"/>
    <w:rsid w:val="000464DD"/>
    <w:rsid w:val="00060ADE"/>
    <w:rsid w:val="0006582D"/>
    <w:rsid w:val="00066937"/>
    <w:rsid w:val="000A5C4B"/>
    <w:rsid w:val="000A704A"/>
    <w:rsid w:val="000C2F4A"/>
    <w:rsid w:val="000F4C54"/>
    <w:rsid w:val="000F59DA"/>
    <w:rsid w:val="0011686E"/>
    <w:rsid w:val="001275E5"/>
    <w:rsid w:val="00130C4B"/>
    <w:rsid w:val="0015703B"/>
    <w:rsid w:val="00180A36"/>
    <w:rsid w:val="00183C1E"/>
    <w:rsid w:val="001A2BEC"/>
    <w:rsid w:val="001B1C15"/>
    <w:rsid w:val="001B42FD"/>
    <w:rsid w:val="001C5D1E"/>
    <w:rsid w:val="001D3EAF"/>
    <w:rsid w:val="001F6744"/>
    <w:rsid w:val="002024FB"/>
    <w:rsid w:val="00207DE5"/>
    <w:rsid w:val="00212786"/>
    <w:rsid w:val="002168C2"/>
    <w:rsid w:val="0027545A"/>
    <w:rsid w:val="002779C5"/>
    <w:rsid w:val="00287945"/>
    <w:rsid w:val="002B10F7"/>
    <w:rsid w:val="002B226B"/>
    <w:rsid w:val="002B6C24"/>
    <w:rsid w:val="002D10B5"/>
    <w:rsid w:val="002F404C"/>
    <w:rsid w:val="002F46D5"/>
    <w:rsid w:val="0032040F"/>
    <w:rsid w:val="00354F0A"/>
    <w:rsid w:val="003779F1"/>
    <w:rsid w:val="0039068A"/>
    <w:rsid w:val="003A12B2"/>
    <w:rsid w:val="003A2D8B"/>
    <w:rsid w:val="003A7D26"/>
    <w:rsid w:val="003B307D"/>
    <w:rsid w:val="003D2BFC"/>
    <w:rsid w:val="003E2BA7"/>
    <w:rsid w:val="003E6915"/>
    <w:rsid w:val="004000A3"/>
    <w:rsid w:val="00423F5B"/>
    <w:rsid w:val="00437549"/>
    <w:rsid w:val="00450A18"/>
    <w:rsid w:val="00470476"/>
    <w:rsid w:val="004776D7"/>
    <w:rsid w:val="004A244C"/>
    <w:rsid w:val="004B5F6B"/>
    <w:rsid w:val="004F10CE"/>
    <w:rsid w:val="005656E2"/>
    <w:rsid w:val="00580E2A"/>
    <w:rsid w:val="00596514"/>
    <w:rsid w:val="005A24A7"/>
    <w:rsid w:val="005A2F37"/>
    <w:rsid w:val="005D6874"/>
    <w:rsid w:val="005E2207"/>
    <w:rsid w:val="005E494B"/>
    <w:rsid w:val="005F1D69"/>
    <w:rsid w:val="006127D1"/>
    <w:rsid w:val="0062682A"/>
    <w:rsid w:val="00637B7E"/>
    <w:rsid w:val="00640D2C"/>
    <w:rsid w:val="00671385"/>
    <w:rsid w:val="006A226E"/>
    <w:rsid w:val="006A6D90"/>
    <w:rsid w:val="006B710B"/>
    <w:rsid w:val="006D4B71"/>
    <w:rsid w:val="007149A4"/>
    <w:rsid w:val="00727250"/>
    <w:rsid w:val="0077484F"/>
    <w:rsid w:val="00786F45"/>
    <w:rsid w:val="00794D01"/>
    <w:rsid w:val="007E36AF"/>
    <w:rsid w:val="007E7BD1"/>
    <w:rsid w:val="007F2AB3"/>
    <w:rsid w:val="00833B73"/>
    <w:rsid w:val="00840E45"/>
    <w:rsid w:val="00844D51"/>
    <w:rsid w:val="0085518E"/>
    <w:rsid w:val="00856925"/>
    <w:rsid w:val="00871D4F"/>
    <w:rsid w:val="00883409"/>
    <w:rsid w:val="00897FDC"/>
    <w:rsid w:val="008A638D"/>
    <w:rsid w:val="008B6334"/>
    <w:rsid w:val="008C1410"/>
    <w:rsid w:val="008D5C43"/>
    <w:rsid w:val="008E4149"/>
    <w:rsid w:val="00917C21"/>
    <w:rsid w:val="0093194B"/>
    <w:rsid w:val="0094382B"/>
    <w:rsid w:val="00946A8A"/>
    <w:rsid w:val="009619FD"/>
    <w:rsid w:val="009701E8"/>
    <w:rsid w:val="00A250DA"/>
    <w:rsid w:val="00A25945"/>
    <w:rsid w:val="00A276B1"/>
    <w:rsid w:val="00A4775F"/>
    <w:rsid w:val="00A53AB7"/>
    <w:rsid w:val="00A9460F"/>
    <w:rsid w:val="00A9698D"/>
    <w:rsid w:val="00AA7BA3"/>
    <w:rsid w:val="00AB3B9A"/>
    <w:rsid w:val="00AF4750"/>
    <w:rsid w:val="00B51355"/>
    <w:rsid w:val="00B60A46"/>
    <w:rsid w:val="00B82EA5"/>
    <w:rsid w:val="00B94040"/>
    <w:rsid w:val="00BF6DE2"/>
    <w:rsid w:val="00C012CB"/>
    <w:rsid w:val="00C06643"/>
    <w:rsid w:val="00C070B6"/>
    <w:rsid w:val="00C44EF6"/>
    <w:rsid w:val="00CA0451"/>
    <w:rsid w:val="00CB0ED7"/>
    <w:rsid w:val="00CC5390"/>
    <w:rsid w:val="00CE52EE"/>
    <w:rsid w:val="00CF0F89"/>
    <w:rsid w:val="00CF244B"/>
    <w:rsid w:val="00CF4EF5"/>
    <w:rsid w:val="00D238EA"/>
    <w:rsid w:val="00D257F8"/>
    <w:rsid w:val="00D427D9"/>
    <w:rsid w:val="00D55DE7"/>
    <w:rsid w:val="00D75473"/>
    <w:rsid w:val="00D978DB"/>
    <w:rsid w:val="00DA6A89"/>
    <w:rsid w:val="00DD0742"/>
    <w:rsid w:val="00DF40E5"/>
    <w:rsid w:val="00E21CB9"/>
    <w:rsid w:val="00E220E6"/>
    <w:rsid w:val="00E317A3"/>
    <w:rsid w:val="00E33494"/>
    <w:rsid w:val="00E37465"/>
    <w:rsid w:val="00E65DC1"/>
    <w:rsid w:val="00E90229"/>
    <w:rsid w:val="00E9477D"/>
    <w:rsid w:val="00EA1F33"/>
    <w:rsid w:val="00EB74D0"/>
    <w:rsid w:val="00ED2902"/>
    <w:rsid w:val="00EE068F"/>
    <w:rsid w:val="00EE7FA5"/>
    <w:rsid w:val="00EF7B08"/>
    <w:rsid w:val="00F22F27"/>
    <w:rsid w:val="00F2561D"/>
    <w:rsid w:val="00F620BD"/>
    <w:rsid w:val="00F75F7A"/>
    <w:rsid w:val="00F81D74"/>
    <w:rsid w:val="00F84381"/>
    <w:rsid w:val="00F91D5E"/>
    <w:rsid w:val="00FB72C2"/>
    <w:rsid w:val="00FD6E94"/>
    <w:rsid w:val="00FE03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114AB"/>
  <w15:docId w15:val="{A17C9174-70ED-4CA2-8496-2628D14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014B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3A12B2"/>
    <w:pPr>
      <w:keepNext/>
      <w:keepLines/>
      <w:numPr>
        <w:numId w:val="11"/>
      </w:numPr>
      <w:spacing w:before="360" w:after="120"/>
      <w:ind w:left="714" w:hanging="357"/>
      <w:jc w:val="center"/>
      <w:outlineLvl w:val="0"/>
    </w:pPr>
    <w:rPr>
      <w:rFonts w:eastAsiaTheme="majorEastAsia" w:cstheme="majorBidi"/>
      <w:b/>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437549"/>
    <w:rPr>
      <w:rFonts w:cs="Times New Roman"/>
      <w:color w:val="0000FF"/>
      <w:u w:val="single"/>
    </w:rPr>
  </w:style>
  <w:style w:type="character" w:customStyle="1" w:styleId="PagrindinistekstasDiagrama">
    <w:name w:val="Pagrindinis tekstas Diagrama"/>
    <w:aliases w:val="Char1 Diagrama,Char Diagrama, Char1 Diagrama"/>
    <w:link w:val="Pagrindinistekstas"/>
    <w:locked/>
    <w:rsid w:val="00437549"/>
    <w:rPr>
      <w:rFonts w:cs="Times New Roman"/>
      <w:sz w:val="24"/>
    </w:rPr>
  </w:style>
  <w:style w:type="paragraph" w:styleId="Pagrindinistekstas">
    <w:name w:val="Body Text"/>
    <w:aliases w:val="Char1,Char, Char1"/>
    <w:basedOn w:val="prastasis"/>
    <w:link w:val="PagrindinistekstasDiagrama"/>
    <w:rsid w:val="00437549"/>
    <w:pPr>
      <w:jc w:val="both"/>
    </w:pPr>
    <w:rPr>
      <w:rFonts w:asciiTheme="minorHAnsi" w:eastAsiaTheme="minorHAnsi" w:hAnsiTheme="minorHAnsi"/>
      <w:szCs w:val="22"/>
    </w:rPr>
  </w:style>
  <w:style w:type="character" w:customStyle="1" w:styleId="PagrindinistekstasDiagrama1">
    <w:name w:val="Pagrindinis tekstas Diagrama1"/>
    <w:basedOn w:val="Numatytasispastraiposriftas"/>
    <w:uiPriority w:val="99"/>
    <w:semiHidden/>
    <w:rsid w:val="00437549"/>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Paragraph,List Paragraph3"/>
    <w:basedOn w:val="prastasis"/>
    <w:link w:val="SraopastraipaDiagrama"/>
    <w:uiPriority w:val="34"/>
    <w:qFormat/>
    <w:rsid w:val="00437549"/>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437549"/>
    <w:rPr>
      <w:rFonts w:ascii="Times New Roman" w:eastAsia="Times New Roman" w:hAnsi="Times New Roman" w:cs="Times New Roman"/>
      <w:sz w:val="20"/>
      <w:szCs w:val="20"/>
      <w:lang w:eastAsia="lt-LT"/>
    </w:rPr>
  </w:style>
  <w:style w:type="character" w:customStyle="1" w:styleId="SLONormalChar">
    <w:name w:val="SLO Normal Char"/>
    <w:link w:val="SLONormal"/>
    <w:locked/>
    <w:rsid w:val="00437549"/>
    <w:rPr>
      <w:rFonts w:ascii="Garamond" w:hAnsi="Garamond"/>
      <w:sz w:val="24"/>
    </w:rPr>
  </w:style>
  <w:style w:type="paragraph" w:customStyle="1" w:styleId="SLONormal">
    <w:name w:val="SLO Normal"/>
    <w:link w:val="SLONormalChar"/>
    <w:rsid w:val="00437549"/>
    <w:pPr>
      <w:overflowPunct w:val="0"/>
      <w:autoSpaceDE w:val="0"/>
      <w:autoSpaceDN w:val="0"/>
      <w:adjustRightInd w:val="0"/>
      <w:spacing w:before="120" w:after="120" w:line="240" w:lineRule="auto"/>
      <w:jc w:val="both"/>
    </w:pPr>
    <w:rPr>
      <w:rFonts w:ascii="Garamond" w:hAnsi="Garamond"/>
      <w:sz w:val="24"/>
    </w:rPr>
  </w:style>
  <w:style w:type="paragraph" w:customStyle="1" w:styleId="SLONormalnospace">
    <w:name w:val="SLO Normal (nospace)"/>
    <w:basedOn w:val="SLONormal"/>
    <w:rsid w:val="00437549"/>
    <w:pPr>
      <w:spacing w:before="0" w:after="0"/>
    </w:pPr>
  </w:style>
  <w:style w:type="paragraph" w:styleId="Antrats">
    <w:name w:val="header"/>
    <w:basedOn w:val="prastasis"/>
    <w:link w:val="AntratsDiagrama"/>
    <w:uiPriority w:val="99"/>
    <w:unhideWhenUsed/>
    <w:rsid w:val="001B42FD"/>
    <w:pPr>
      <w:tabs>
        <w:tab w:val="center" w:pos="4819"/>
        <w:tab w:val="right" w:pos="9638"/>
      </w:tabs>
    </w:pPr>
  </w:style>
  <w:style w:type="character" w:customStyle="1" w:styleId="AntratsDiagrama">
    <w:name w:val="Antraštės Diagrama"/>
    <w:basedOn w:val="Numatytasispastraiposriftas"/>
    <w:link w:val="Antrats"/>
    <w:uiPriority w:val="99"/>
    <w:rsid w:val="001B42FD"/>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B42FD"/>
    <w:pPr>
      <w:tabs>
        <w:tab w:val="center" w:pos="4819"/>
        <w:tab w:val="right" w:pos="9638"/>
      </w:tabs>
    </w:pPr>
  </w:style>
  <w:style w:type="character" w:customStyle="1" w:styleId="PoratDiagrama">
    <w:name w:val="Poraštė Diagrama"/>
    <w:basedOn w:val="Numatytasispastraiposriftas"/>
    <w:link w:val="Porat"/>
    <w:uiPriority w:val="99"/>
    <w:rsid w:val="001B42FD"/>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CE52E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52EE"/>
    <w:rPr>
      <w:rFonts w:ascii="Segoe UI" w:eastAsia="Times New Roman" w:hAnsi="Segoe UI" w:cs="Segoe UI"/>
      <w:sz w:val="18"/>
      <w:szCs w:val="18"/>
    </w:rPr>
  </w:style>
  <w:style w:type="character" w:customStyle="1" w:styleId="Antrat1Diagrama">
    <w:name w:val="Antraštė 1 Diagrama"/>
    <w:basedOn w:val="Numatytasispastraiposriftas"/>
    <w:link w:val="Antrat1"/>
    <w:uiPriority w:val="9"/>
    <w:rsid w:val="003A12B2"/>
    <w:rPr>
      <w:rFonts w:ascii="Times New Roman" w:eastAsiaTheme="majorEastAsia" w:hAnsi="Times New Roman" w:cstheme="majorBidi"/>
      <w:b/>
      <w:sz w:val="24"/>
      <w:szCs w:val="32"/>
    </w:rPr>
  </w:style>
  <w:style w:type="paragraph" w:styleId="prastasiniatinklio">
    <w:name w:val="Normal (Web)"/>
    <w:basedOn w:val="prastasis"/>
    <w:uiPriority w:val="99"/>
    <w:semiHidden/>
    <w:unhideWhenUsed/>
    <w:rsid w:val="003D2BFC"/>
  </w:style>
  <w:style w:type="character" w:customStyle="1" w:styleId="UnresolvedMention">
    <w:name w:val="Unresolved Mention"/>
    <w:basedOn w:val="Numatytasispastraiposriftas"/>
    <w:uiPriority w:val="99"/>
    <w:semiHidden/>
    <w:unhideWhenUsed/>
    <w:rsid w:val="000014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52496">
      <w:bodyDiv w:val="1"/>
      <w:marLeft w:val="0"/>
      <w:marRight w:val="0"/>
      <w:marTop w:val="0"/>
      <w:marBottom w:val="0"/>
      <w:divBdr>
        <w:top w:val="none" w:sz="0" w:space="0" w:color="auto"/>
        <w:left w:val="none" w:sz="0" w:space="0" w:color="auto"/>
        <w:bottom w:val="none" w:sz="0" w:space="0" w:color="auto"/>
        <w:right w:val="none" w:sz="0" w:space="0" w:color="auto"/>
      </w:divBdr>
    </w:div>
    <w:div w:id="681978572">
      <w:bodyDiv w:val="1"/>
      <w:marLeft w:val="0"/>
      <w:marRight w:val="0"/>
      <w:marTop w:val="0"/>
      <w:marBottom w:val="0"/>
      <w:divBdr>
        <w:top w:val="none" w:sz="0" w:space="0" w:color="auto"/>
        <w:left w:val="none" w:sz="0" w:space="0" w:color="auto"/>
        <w:bottom w:val="none" w:sz="0" w:space="0" w:color="auto"/>
        <w:right w:val="none" w:sz="0" w:space="0" w:color="auto"/>
      </w:divBdr>
    </w:div>
    <w:div w:id="795102935">
      <w:bodyDiv w:val="1"/>
      <w:marLeft w:val="0"/>
      <w:marRight w:val="0"/>
      <w:marTop w:val="0"/>
      <w:marBottom w:val="0"/>
      <w:divBdr>
        <w:top w:val="none" w:sz="0" w:space="0" w:color="auto"/>
        <w:left w:val="none" w:sz="0" w:space="0" w:color="auto"/>
        <w:bottom w:val="none" w:sz="0" w:space="0" w:color="auto"/>
        <w:right w:val="none" w:sz="0" w:space="0" w:color="auto"/>
      </w:divBdr>
    </w:div>
    <w:div w:id="117141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37B46A-1451-449A-9B35-A30641229E99}">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4</Pages>
  <Words>8850</Words>
  <Characters>5045</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Admin</cp:lastModifiedBy>
  <cp:revision>2</cp:revision>
  <cp:lastPrinted>2021-01-05T08:33:00Z</cp:lastPrinted>
  <dcterms:created xsi:type="dcterms:W3CDTF">2025-05-13T11:04:00Z</dcterms:created>
  <dcterms:modified xsi:type="dcterms:W3CDTF">2025-05-13T11:04:00Z</dcterms:modified>
</cp:coreProperties>
</file>